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2B" w:rsidRPr="00352240" w:rsidRDefault="003348ED" w:rsidP="003348ED">
      <w:pPr>
        <w:jc w:val="center"/>
        <w:rPr>
          <w:b/>
          <w:sz w:val="24"/>
          <w:szCs w:val="24"/>
        </w:rPr>
      </w:pPr>
      <w:r w:rsidRPr="00352240">
        <w:rPr>
          <w:b/>
          <w:sz w:val="24"/>
          <w:szCs w:val="24"/>
        </w:rPr>
        <w:t>Departamento de Línguas – Subdepartamento de Português</w:t>
      </w:r>
    </w:p>
    <w:p w:rsidR="003348ED" w:rsidRPr="00352240" w:rsidRDefault="003348ED" w:rsidP="003348E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35224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Critérios específicos de avaliação de Português</w:t>
      </w:r>
      <w:r w:rsidR="006266EE" w:rsidRPr="0035224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 - </w:t>
      </w:r>
      <w:r w:rsidRPr="0035224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2º Ciclo</w:t>
      </w:r>
      <w:r w:rsidR="00665F99" w:rsidRPr="0035224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 do Ensino Básico</w:t>
      </w:r>
    </w:p>
    <w:p w:rsidR="003348ED" w:rsidRPr="003348ED" w:rsidRDefault="003348ED" w:rsidP="003348ED">
      <w:pPr>
        <w:jc w:val="center"/>
        <w:rPr>
          <w:b/>
          <w:sz w:val="28"/>
          <w:szCs w:val="28"/>
        </w:rPr>
      </w:pPr>
    </w:p>
    <w:tbl>
      <w:tblPr>
        <w:tblW w:w="106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400"/>
        <w:gridCol w:w="422"/>
        <w:gridCol w:w="2271"/>
        <w:gridCol w:w="3392"/>
        <w:gridCol w:w="1175"/>
      </w:tblGrid>
      <w:tr w:rsidR="006266EE" w:rsidRPr="006266EE" w:rsidTr="004569F3">
        <w:trPr>
          <w:trHeight w:val="133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 do PASEO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</w:t>
            </w:r>
            <w:r w:rsidR="004569F3" w:rsidRPr="00537B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ens Essenciais - Competências, </w:t>
            </w: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Capacidades e Atitudes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 de desempenho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 </w:t>
            </w:r>
            <w:r w:rsidR="007041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Ponderação</w:t>
            </w:r>
          </w:p>
        </w:tc>
      </w:tr>
      <w:tr w:rsidR="006266EE" w:rsidRPr="006266EE" w:rsidTr="004569F3">
        <w:trPr>
          <w:trHeight w:val="69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Informação e comunicação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Domínios Linguísticos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Compreender textos orais de crescente complexidade e expressar-se oralmente com crescente adequação e correção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66EE" w:rsidRPr="006266EE" w:rsidTr="004569F3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(enquanto construção de significados) textos de tipologias diferentes com crescente grau de complexidade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20%</w:t>
            </w: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Educação Literária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(enquanto construção de significados)  textos de diferentes géneros literários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Bem-estar, saúde e ambiente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Gramática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Fazer uso do conhecimento gramatical da língua. Revelar conhecimento metalinguístico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66EE" w:rsidRPr="006266EE" w:rsidTr="004569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6266EE" w:rsidRPr="006266EE" w:rsidTr="004569F3">
        <w:trPr>
          <w:trHeight w:val="69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Escrever textos de difere</w:t>
            </w:r>
            <w:r w:rsidR="004569F3" w:rsidRPr="00537B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ntes tipologias, com crescente </w:t>
            </w: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grau de complexidade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66EE" w:rsidRPr="006266EE" w:rsidTr="004569F3">
        <w:trPr>
          <w:trHeight w:val="11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EE" w:rsidRPr="006266EE" w:rsidRDefault="006266EE" w:rsidP="00626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6266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20%</w:t>
            </w:r>
          </w:p>
        </w:tc>
      </w:tr>
    </w:tbl>
    <w:p w:rsidR="00537B0A" w:rsidRPr="00B030BB" w:rsidRDefault="00537B0A" w:rsidP="00B030BB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</w:p>
    <w:p w:rsidR="004569F3" w:rsidRPr="00B030BB" w:rsidRDefault="004569F3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testes, fichas, textos de tipologia diversa, portefólios, 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relatórios, grelhas de registo 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outros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731A5" w:rsidRPr="00B030BB" w:rsidRDefault="00F731A5" w:rsidP="00B030BB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884B1C" w:rsidRPr="00B030BB" w:rsidRDefault="00884B1C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de Leitura pode incl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uir tarefas de vários domínios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não apenas da Expressão Oral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884B1C" w:rsidRPr="00B030BB" w:rsidRDefault="00884B1C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períodos letivos muito curtos, admite-se a realização de apenas 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um momento formal de avaliação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escrito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884B1C" w:rsidRPr="00B030BB" w:rsidRDefault="00884B1C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="00F731A5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731A5" w:rsidRPr="00B030BB" w:rsidRDefault="00F731A5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</w:p>
    <w:p w:rsidR="00D35F27" w:rsidRDefault="00D35F27" w:rsidP="00B030BB">
      <w:pPr>
        <w:spacing w:after="120"/>
        <w:rPr>
          <w:b/>
          <w:sz w:val="20"/>
          <w:szCs w:val="20"/>
        </w:rPr>
      </w:pPr>
    </w:p>
    <w:p w:rsidR="00B030BB" w:rsidRPr="00B030BB" w:rsidRDefault="00B030BB" w:rsidP="00B030BB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B030BB" w:rsidRPr="00B030BB" w:rsidRDefault="00B030BB" w:rsidP="00B030BB">
      <w:pPr>
        <w:spacing w:after="120"/>
        <w:ind w:right="-28"/>
        <w:jc w:val="both"/>
        <w:rPr>
          <w:rFonts w:cstheme="minorHAnsi"/>
          <w:sz w:val="20"/>
          <w:szCs w:val="20"/>
        </w:rPr>
      </w:pPr>
      <w:r w:rsidRPr="00B030BB">
        <w:rPr>
          <w:rFonts w:cstheme="minorHAnsi"/>
          <w:sz w:val="20"/>
          <w:szCs w:val="20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B030BB" w:rsidRPr="00B030BB" w:rsidRDefault="00B030BB" w:rsidP="00B030BB">
      <w:pPr>
        <w:spacing w:after="160"/>
        <w:ind w:left="851" w:right="-30" w:hanging="851"/>
        <w:jc w:val="both"/>
        <w:rPr>
          <w:sz w:val="20"/>
          <w:szCs w:val="20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="00C46D3F"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Oralidade x 0.15) + (Classificação em Leitura x 0.2) + (Classificação em Educação Literária x 0.15) + (Classificação em Gramática x 0.15) + (Classificação em Escrita x 0.15) + (Classificação em Atitudes x 0.2).</w:t>
      </w:r>
    </w:p>
    <w:p w:rsidR="00B030BB" w:rsidRDefault="00B030BB" w:rsidP="00B030BB">
      <w:pPr>
        <w:spacing w:after="0"/>
        <w:jc w:val="both"/>
        <w:rPr>
          <w:sz w:val="20"/>
          <w:szCs w:val="20"/>
        </w:rPr>
      </w:pPr>
      <w:r w:rsidRPr="00B030BB">
        <w:rPr>
          <w:rFonts w:cstheme="minorHAnsi"/>
          <w:sz w:val="20"/>
          <w:szCs w:val="20"/>
        </w:rPr>
        <w:t xml:space="preserve">A classificação interna atribuída no final de cada período letivo é a média anterior, arredondada às unidades, </w:t>
      </w:r>
      <w:r w:rsidRPr="00B030BB">
        <w:rPr>
          <w:sz w:val="20"/>
          <w:szCs w:val="20"/>
        </w:rPr>
        <w:t>convertida na escala de 1 a 5.</w:t>
      </w:r>
    </w:p>
    <w:p w:rsidR="00F3232D" w:rsidRDefault="00F3232D" w:rsidP="00B030BB">
      <w:pPr>
        <w:spacing w:after="0"/>
        <w:jc w:val="both"/>
        <w:rPr>
          <w:sz w:val="20"/>
          <w:szCs w:val="20"/>
        </w:rPr>
      </w:pPr>
      <w:r w:rsidRPr="00F3232D">
        <w:rPr>
          <w:sz w:val="20"/>
          <w:szCs w:val="20"/>
        </w:rPr>
        <w:lastRenderedPageBreak/>
        <w:t>Compete ao professor dar a conhecer os c</w:t>
      </w:r>
      <w:r>
        <w:rPr>
          <w:sz w:val="20"/>
          <w:szCs w:val="20"/>
        </w:rPr>
        <w:t>ritérios de avaliação, os respe</w:t>
      </w:r>
      <w:r w:rsidRPr="00F3232D">
        <w:rPr>
          <w:sz w:val="20"/>
          <w:szCs w:val="20"/>
        </w:rPr>
        <w:t>tivos instrumentos e a sua ponderação.</w:t>
      </w:r>
    </w:p>
    <w:p w:rsidR="00F3232D" w:rsidRPr="00B030BB" w:rsidRDefault="00F3232D" w:rsidP="00B030BB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C46D3F" w:rsidRDefault="00C46D3F" w:rsidP="00B030BB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884B1C" w:rsidRPr="00B030BB" w:rsidRDefault="00884B1C" w:rsidP="00B030BB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656EEF" w:rsidRDefault="00884B1C" w:rsidP="00B030BB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</w:t>
      </w:r>
      <w:bookmarkStart w:id="0" w:name="_GoBack"/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em</w:t>
      </w:r>
      <w:r w:rsidR="00656EE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 11 de julho de 2019</w:t>
      </w:r>
    </w:p>
    <w:bookmarkEnd w:id="0"/>
    <w:p w:rsidR="00884B1C" w:rsidRPr="00B030BB" w:rsidRDefault="00884B1C" w:rsidP="00B030BB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 </w:t>
      </w:r>
    </w:p>
    <w:p w:rsidR="003348ED" w:rsidRDefault="003348ED" w:rsidP="00F731A5">
      <w:pPr>
        <w:jc w:val="both"/>
      </w:pPr>
    </w:p>
    <w:sectPr w:rsidR="003348ED" w:rsidSect="006266E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46" w:rsidRDefault="00927846" w:rsidP="00527E32">
      <w:pPr>
        <w:spacing w:after="0" w:line="240" w:lineRule="auto"/>
      </w:pPr>
      <w:r>
        <w:separator/>
      </w:r>
    </w:p>
  </w:endnote>
  <w:endnote w:type="continuationSeparator" w:id="0">
    <w:p w:rsidR="00927846" w:rsidRDefault="00927846" w:rsidP="0052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46" w:rsidRDefault="00927846" w:rsidP="00527E32">
      <w:pPr>
        <w:spacing w:after="0" w:line="240" w:lineRule="auto"/>
      </w:pPr>
      <w:r>
        <w:separator/>
      </w:r>
    </w:p>
  </w:footnote>
  <w:footnote w:type="continuationSeparator" w:id="0">
    <w:p w:rsidR="00927846" w:rsidRDefault="00927846" w:rsidP="0052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2" w:rsidRDefault="00527E32" w:rsidP="00527E32">
    <w:pPr>
      <w:pStyle w:val="Cabealho"/>
      <w:jc w:val="center"/>
    </w:pPr>
    <w:r w:rsidRPr="00527E32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42E4A"/>
    <w:rsid w:val="000C14DB"/>
    <w:rsid w:val="00142E4A"/>
    <w:rsid w:val="001C7B6A"/>
    <w:rsid w:val="001F7B7E"/>
    <w:rsid w:val="003348ED"/>
    <w:rsid w:val="00352240"/>
    <w:rsid w:val="004569F3"/>
    <w:rsid w:val="004571FB"/>
    <w:rsid w:val="004D7CB7"/>
    <w:rsid w:val="00527E32"/>
    <w:rsid w:val="00537B0A"/>
    <w:rsid w:val="006266EE"/>
    <w:rsid w:val="00656EEF"/>
    <w:rsid w:val="00665F99"/>
    <w:rsid w:val="007041AC"/>
    <w:rsid w:val="007203C1"/>
    <w:rsid w:val="00826589"/>
    <w:rsid w:val="008560C7"/>
    <w:rsid w:val="00884B1C"/>
    <w:rsid w:val="0091698F"/>
    <w:rsid w:val="00927846"/>
    <w:rsid w:val="00B030BB"/>
    <w:rsid w:val="00BA3FEE"/>
    <w:rsid w:val="00C46D3F"/>
    <w:rsid w:val="00CE62DF"/>
    <w:rsid w:val="00D35F27"/>
    <w:rsid w:val="00EE50CF"/>
    <w:rsid w:val="00F3232D"/>
    <w:rsid w:val="00F731A5"/>
    <w:rsid w:val="00F9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52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27E32"/>
  </w:style>
  <w:style w:type="paragraph" w:styleId="Rodap">
    <w:name w:val="footer"/>
    <w:basedOn w:val="Normal"/>
    <w:link w:val="RodapCarcter"/>
    <w:uiPriority w:val="99"/>
    <w:semiHidden/>
    <w:unhideWhenUsed/>
    <w:rsid w:val="0052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27E32"/>
  </w:style>
  <w:style w:type="paragraph" w:styleId="Textodebalo">
    <w:name w:val="Balloon Text"/>
    <w:basedOn w:val="Normal"/>
    <w:link w:val="TextodebaloCarcter"/>
    <w:uiPriority w:val="99"/>
    <w:semiHidden/>
    <w:unhideWhenUsed/>
    <w:rsid w:val="0052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7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2019-07-07T13:09:00Z</dcterms:created>
  <dcterms:modified xsi:type="dcterms:W3CDTF">2019-07-25T22:06:00Z</dcterms:modified>
</cp:coreProperties>
</file>